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5DE0C" w14:textId="0AB46FF1" w:rsidR="00214DFB" w:rsidRPr="00214DFB" w:rsidRDefault="008B4840" w:rsidP="00214DFB">
      <w:pPr>
        <w:jc w:val="both"/>
        <w:rPr>
          <w:rFonts w:ascii="Roboto" w:hAnsi="Roboto" w:cs="Arial"/>
          <w:b/>
          <w:color w:val="E00034"/>
          <w:kern w:val="0"/>
          <w:sz w:val="40"/>
          <w14:ligatures w14:val="none"/>
        </w:rPr>
      </w:pPr>
      <w:r>
        <w:rPr>
          <w:rFonts w:ascii="Roboto" w:hAnsi="Roboto" w:cs="Arial"/>
          <w:b/>
          <w:color w:val="E00034"/>
          <w:kern w:val="0"/>
          <w:sz w:val="40"/>
          <w14:ligatures w14:val="none"/>
        </w:rPr>
        <w:t>Wir</w:t>
      </w:r>
      <w:r w:rsidR="00214DFB" w:rsidRPr="00214DFB">
        <w:rPr>
          <w:rFonts w:ascii="Roboto" w:hAnsi="Roboto" w:cs="Arial"/>
          <w:b/>
          <w:color w:val="E00034"/>
          <w:kern w:val="0"/>
          <w:sz w:val="40"/>
          <w14:ligatures w14:val="none"/>
        </w:rPr>
        <w:t xml:space="preserve"> förder</w:t>
      </w:r>
      <w:r>
        <w:rPr>
          <w:rFonts w:ascii="Roboto" w:hAnsi="Roboto" w:cs="Arial"/>
          <w:b/>
          <w:color w:val="E00034"/>
          <w:kern w:val="0"/>
          <w:sz w:val="40"/>
          <w14:ligatures w14:val="none"/>
        </w:rPr>
        <w:t>n</w:t>
      </w:r>
      <w:r w:rsidR="00214DFB" w:rsidRPr="00214DFB">
        <w:rPr>
          <w:rFonts w:ascii="Roboto" w:hAnsi="Roboto" w:cs="Arial"/>
          <w:b/>
          <w:color w:val="E00034"/>
          <w:kern w:val="0"/>
          <w:sz w:val="40"/>
          <w14:ligatures w14:val="none"/>
        </w:rPr>
        <w:t xml:space="preserve"> lokale Vereine mit dem</w:t>
      </w:r>
      <w:r w:rsidR="00214DFB">
        <w:rPr>
          <w:rFonts w:ascii="Roboto" w:hAnsi="Roboto" w:cs="Arial"/>
          <w:b/>
          <w:color w:val="E00034"/>
          <w:kern w:val="0"/>
          <w:sz w:val="40"/>
          <w14:ligatures w14:val="none"/>
        </w:rPr>
        <w:t xml:space="preserve"> </w:t>
      </w:r>
      <w:r w:rsidR="00214DFB" w:rsidRPr="00214DFB">
        <w:rPr>
          <w:rFonts w:ascii="Roboto" w:hAnsi="Roboto" w:cs="Arial"/>
          <w:b/>
          <w:color w:val="E00034"/>
          <w:kern w:val="0"/>
          <w:sz w:val="40"/>
          <w14:ligatures w14:val="none"/>
        </w:rPr>
        <w:t xml:space="preserve">GEM2GO </w:t>
      </w:r>
      <w:r w:rsidR="00214DFB">
        <w:rPr>
          <w:rFonts w:ascii="Roboto" w:hAnsi="Roboto" w:cs="Arial"/>
          <w:b/>
          <w:color w:val="E00034"/>
          <w:kern w:val="0"/>
          <w:sz w:val="40"/>
          <w14:ligatures w14:val="none"/>
        </w:rPr>
        <w:t>„Mein Verein“</w:t>
      </w:r>
    </w:p>
    <w:p w14:paraId="08A21689" w14:textId="1046DE69" w:rsidR="00214DFB" w:rsidRPr="00214DFB" w:rsidRDefault="00214DFB" w:rsidP="00214DFB">
      <w:pPr>
        <w:jc w:val="both"/>
        <w:rPr>
          <w:rFonts w:ascii="Roboto" w:eastAsiaTheme="minorEastAsia" w:hAnsi="Roboto"/>
          <w:kern w:val="0"/>
          <w14:ligatures w14:val="none"/>
        </w:rPr>
      </w:pPr>
      <w:r w:rsidRPr="00214DFB">
        <w:rPr>
          <w:rFonts w:ascii="Roboto" w:eastAsiaTheme="minorEastAsia" w:hAnsi="Roboto"/>
          <w:kern w:val="0"/>
          <w14:ligatures w14:val="none"/>
        </w:rPr>
        <w:t xml:space="preserve">Der GEM2GO </w:t>
      </w:r>
      <w:r w:rsidR="00D572C5" w:rsidRPr="00687402">
        <w:rPr>
          <w:rFonts w:ascii="Roboto" w:eastAsiaTheme="minorEastAsia" w:hAnsi="Roboto"/>
          <w:b/>
          <w:bCs/>
          <w:kern w:val="0"/>
          <w14:ligatures w14:val="none"/>
        </w:rPr>
        <w:t>Mein Verein</w:t>
      </w:r>
      <w:r w:rsidRPr="00214DFB">
        <w:rPr>
          <w:rFonts w:ascii="Roboto" w:eastAsiaTheme="minorEastAsia" w:hAnsi="Roboto"/>
          <w:kern w:val="0"/>
          <w14:ligatures w14:val="none"/>
        </w:rPr>
        <w:t xml:space="preserve"> unterstützt lokale Vereine bei</w:t>
      </w:r>
      <w:r w:rsidR="00D70F08">
        <w:rPr>
          <w:rFonts w:ascii="Roboto" w:eastAsiaTheme="minorEastAsia" w:hAnsi="Roboto"/>
          <w:kern w:val="0"/>
          <w14:ligatures w14:val="none"/>
        </w:rPr>
        <w:t xml:space="preserve"> </w:t>
      </w:r>
      <w:r w:rsidRPr="00214DFB">
        <w:rPr>
          <w:rFonts w:ascii="Roboto" w:eastAsiaTheme="minorEastAsia" w:hAnsi="Roboto"/>
          <w:kern w:val="0"/>
          <w14:ligatures w14:val="none"/>
        </w:rPr>
        <w:t>deren Kommunikation mit den Mitgliedern und deren Öffentlichkeitsarbeit. „Gerade Vereine sind das</w:t>
      </w:r>
      <w:r w:rsidR="00D70F08">
        <w:rPr>
          <w:rFonts w:ascii="Roboto" w:eastAsiaTheme="minorEastAsia" w:hAnsi="Roboto"/>
          <w:kern w:val="0"/>
          <w14:ligatures w14:val="none"/>
        </w:rPr>
        <w:t xml:space="preserve"> </w:t>
      </w:r>
      <w:r w:rsidRPr="00214DFB">
        <w:rPr>
          <w:rFonts w:ascii="Roboto" w:eastAsiaTheme="minorEastAsia" w:hAnsi="Roboto"/>
          <w:kern w:val="0"/>
          <w14:ligatures w14:val="none"/>
        </w:rPr>
        <w:t xml:space="preserve">Herzstück einer jeden Gemeinde. Mit </w:t>
      </w:r>
      <w:r w:rsidR="00C05B4D" w:rsidRPr="00687402">
        <w:rPr>
          <w:rFonts w:ascii="Roboto" w:eastAsiaTheme="minorEastAsia" w:hAnsi="Roboto"/>
          <w:b/>
          <w:bCs/>
          <w:kern w:val="0"/>
          <w14:ligatures w14:val="none"/>
        </w:rPr>
        <w:t>Mein Verein</w:t>
      </w:r>
      <w:r w:rsidR="00C05B4D">
        <w:rPr>
          <w:rFonts w:ascii="Roboto" w:eastAsiaTheme="minorEastAsia" w:hAnsi="Roboto"/>
          <w:kern w:val="0"/>
          <w14:ligatures w14:val="none"/>
        </w:rPr>
        <w:t xml:space="preserve"> </w:t>
      </w:r>
      <w:r w:rsidRPr="00214DFB">
        <w:rPr>
          <w:rFonts w:ascii="Roboto" w:eastAsiaTheme="minorEastAsia" w:hAnsi="Roboto"/>
          <w:kern w:val="0"/>
          <w14:ligatures w14:val="none"/>
        </w:rPr>
        <w:t>wollen wir den kleinen, oftmals etwas</w:t>
      </w:r>
      <w:r w:rsidR="00D70F08">
        <w:rPr>
          <w:rFonts w:ascii="Roboto" w:eastAsiaTheme="minorEastAsia" w:hAnsi="Roboto"/>
          <w:kern w:val="0"/>
          <w14:ligatures w14:val="none"/>
        </w:rPr>
        <w:t xml:space="preserve"> </w:t>
      </w:r>
      <w:r w:rsidRPr="00214DFB">
        <w:rPr>
          <w:rFonts w:ascii="Roboto" w:eastAsiaTheme="minorEastAsia" w:hAnsi="Roboto"/>
          <w:kern w:val="0"/>
          <w14:ligatures w14:val="none"/>
        </w:rPr>
        <w:t>unbekannteren, Vereinen der Gemeinde eine Plattform geben,“ sagt der Initiator der GEM2GO</w:t>
      </w:r>
      <w:r w:rsidR="00D70F08">
        <w:rPr>
          <w:rFonts w:ascii="Roboto" w:eastAsiaTheme="minorEastAsia" w:hAnsi="Roboto"/>
          <w:kern w:val="0"/>
          <w14:ligatures w14:val="none"/>
        </w:rPr>
        <w:t xml:space="preserve"> </w:t>
      </w:r>
      <w:r w:rsidRPr="00214DFB">
        <w:rPr>
          <w:rFonts w:ascii="Roboto" w:eastAsiaTheme="minorEastAsia" w:hAnsi="Roboto"/>
          <w:kern w:val="0"/>
          <w14:ligatures w14:val="none"/>
        </w:rPr>
        <w:t>Plattform Michael Kölbl.</w:t>
      </w:r>
    </w:p>
    <w:p w14:paraId="4D474A67" w14:textId="77777777" w:rsidR="00214DFB" w:rsidRPr="00214DFB" w:rsidRDefault="00214DFB" w:rsidP="00214DFB">
      <w:pPr>
        <w:jc w:val="both"/>
        <w:rPr>
          <w:rFonts w:ascii="Roboto" w:hAnsi="Roboto" w:cs="Arial"/>
          <w:b/>
          <w:color w:val="E00034"/>
          <w:kern w:val="0"/>
          <w:sz w:val="24"/>
          <w:szCs w:val="24"/>
          <w14:ligatures w14:val="none"/>
        </w:rPr>
      </w:pPr>
      <w:r w:rsidRPr="00214DFB">
        <w:rPr>
          <w:rFonts w:ascii="Roboto" w:hAnsi="Roboto" w:cs="Arial"/>
          <w:b/>
          <w:color w:val="E00034"/>
          <w:kern w:val="0"/>
          <w:sz w:val="24"/>
          <w:szCs w:val="24"/>
          <w14:ligatures w14:val="none"/>
        </w:rPr>
        <w:t>Viele Möglichkeiten für Vereine</w:t>
      </w:r>
    </w:p>
    <w:p w14:paraId="2195B2D8" w14:textId="738620F3" w:rsidR="00214DFB" w:rsidRPr="00214DFB" w:rsidRDefault="00214DFB" w:rsidP="00214DFB">
      <w:pPr>
        <w:jc w:val="both"/>
        <w:rPr>
          <w:rFonts w:ascii="Arial" w:hAnsi="Arial" w:cs="Arial"/>
          <w:noProof/>
        </w:rPr>
      </w:pPr>
      <w:r w:rsidRPr="00214DFB">
        <w:rPr>
          <w:rFonts w:ascii="Arial" w:hAnsi="Arial" w:cs="Arial"/>
          <w:noProof/>
        </w:rPr>
        <w:t xml:space="preserve">Gerade in Zeiten </w:t>
      </w:r>
      <w:r w:rsidR="00C05B4D">
        <w:rPr>
          <w:rFonts w:ascii="Arial" w:hAnsi="Arial" w:cs="Arial"/>
          <w:noProof/>
        </w:rPr>
        <w:t>der immer beliebter</w:t>
      </w:r>
      <w:r w:rsidR="00456164">
        <w:rPr>
          <w:rFonts w:ascii="Arial" w:hAnsi="Arial" w:cs="Arial"/>
          <w:noProof/>
        </w:rPr>
        <w:t xml:space="preserve"> werdenden</w:t>
      </w:r>
      <w:r w:rsidR="00C05B4D">
        <w:rPr>
          <w:rFonts w:ascii="Arial" w:hAnsi="Arial" w:cs="Arial"/>
          <w:noProof/>
        </w:rPr>
        <w:t xml:space="preserve"> </w:t>
      </w:r>
      <w:r w:rsidRPr="00214DFB">
        <w:rPr>
          <w:rFonts w:ascii="Arial" w:hAnsi="Arial" w:cs="Arial"/>
          <w:noProof/>
        </w:rPr>
        <w:t>digitale</w:t>
      </w:r>
      <w:r w:rsidR="00C05B4D">
        <w:rPr>
          <w:rFonts w:ascii="Arial" w:hAnsi="Arial" w:cs="Arial"/>
          <w:noProof/>
        </w:rPr>
        <w:t>n</w:t>
      </w:r>
      <w:r w:rsidRPr="00214DFB">
        <w:rPr>
          <w:rFonts w:ascii="Arial" w:hAnsi="Arial" w:cs="Arial"/>
          <w:noProof/>
        </w:rPr>
        <w:t xml:space="preserve"> Verwaltung </w:t>
      </w:r>
      <w:r w:rsidR="002F0312">
        <w:rPr>
          <w:rFonts w:ascii="Arial" w:hAnsi="Arial" w:cs="Arial"/>
          <w:noProof/>
        </w:rPr>
        <w:t>unterstützt dies das Vereinsleben</w:t>
      </w:r>
      <w:r w:rsidRPr="00214DFB">
        <w:rPr>
          <w:rFonts w:ascii="Arial" w:hAnsi="Arial" w:cs="Arial"/>
          <w:noProof/>
        </w:rPr>
        <w:t xml:space="preserve"> enorm. Mit</w:t>
      </w:r>
      <w:r w:rsidR="00D70F08">
        <w:rPr>
          <w:rFonts w:ascii="Arial" w:hAnsi="Arial" w:cs="Arial"/>
          <w:noProof/>
        </w:rPr>
        <w:t xml:space="preserve"> </w:t>
      </w:r>
      <w:r w:rsidRPr="00214DFB">
        <w:rPr>
          <w:rFonts w:ascii="Arial" w:hAnsi="Arial" w:cs="Arial"/>
          <w:noProof/>
        </w:rPr>
        <w:t xml:space="preserve">dem GEM2GO </w:t>
      </w:r>
      <w:r w:rsidR="00D5435A" w:rsidRPr="00D5435A">
        <w:rPr>
          <w:rFonts w:ascii="Arial" w:hAnsi="Arial" w:cs="Arial"/>
          <w:b/>
          <w:bCs/>
          <w:noProof/>
        </w:rPr>
        <w:t xml:space="preserve">Mein Verein </w:t>
      </w:r>
      <w:r w:rsidRPr="00214DFB">
        <w:rPr>
          <w:rFonts w:ascii="Arial" w:hAnsi="Arial" w:cs="Arial"/>
          <w:noProof/>
        </w:rPr>
        <w:t xml:space="preserve">sind alle Infos rund um den Verein bequem über die </w:t>
      </w:r>
      <w:r w:rsidR="00D5435A">
        <w:rPr>
          <w:rFonts w:ascii="Arial" w:hAnsi="Arial" w:cs="Arial"/>
          <w:noProof/>
        </w:rPr>
        <w:t xml:space="preserve">Meine Seite </w:t>
      </w:r>
      <w:r w:rsidRPr="00214DFB">
        <w:rPr>
          <w:rFonts w:ascii="Arial" w:hAnsi="Arial" w:cs="Arial"/>
          <w:noProof/>
        </w:rPr>
        <w:t>verwaltbar. Dabei ist es möglich den eigenen Vereinseintrag zu verwalten, News zu</w:t>
      </w:r>
      <w:r w:rsidR="00D70F08">
        <w:rPr>
          <w:rFonts w:ascii="Arial" w:hAnsi="Arial" w:cs="Arial"/>
          <w:noProof/>
        </w:rPr>
        <w:t xml:space="preserve"> </w:t>
      </w:r>
      <w:r w:rsidRPr="00214DFB">
        <w:rPr>
          <w:rFonts w:ascii="Arial" w:hAnsi="Arial" w:cs="Arial"/>
          <w:noProof/>
        </w:rPr>
        <w:t>erstellen, Veranstaltungen anzulegen und anschließend Mitglieder und Interessierte per Push-Nachricht zu informieren. Angezeigt werden die Inhalte sowohl in der GEM2GO APP als auch auf der</w:t>
      </w:r>
      <w:r w:rsidR="00D70F08">
        <w:rPr>
          <w:rFonts w:ascii="Arial" w:hAnsi="Arial" w:cs="Arial"/>
          <w:noProof/>
        </w:rPr>
        <w:t xml:space="preserve"> </w:t>
      </w:r>
      <w:r w:rsidRPr="00214DFB">
        <w:rPr>
          <w:rFonts w:ascii="Arial" w:hAnsi="Arial" w:cs="Arial"/>
          <w:noProof/>
        </w:rPr>
        <w:t>Gemeinde-Webseite.</w:t>
      </w:r>
    </w:p>
    <w:p w14:paraId="06FADFD7" w14:textId="047474F1" w:rsidR="00214DFB" w:rsidRPr="009C2ECB" w:rsidRDefault="003B618F" w:rsidP="00214DFB">
      <w:pPr>
        <w:jc w:val="both"/>
        <w:rPr>
          <w:rFonts w:ascii="Roboto" w:hAnsi="Roboto" w:cs="Arial"/>
          <w:b/>
          <w:color w:val="E00034"/>
          <w:kern w:val="0"/>
          <w:sz w:val="24"/>
          <w:szCs w:val="24"/>
          <w14:ligatures w14:val="none"/>
        </w:rPr>
      </w:pPr>
      <w:r w:rsidRPr="009C2ECB">
        <w:rPr>
          <w:rFonts w:ascii="Roboto" w:hAnsi="Roboto" w:cs="Arial"/>
          <w:b/>
          <w:color w:val="E00034"/>
          <w:kern w:val="0"/>
          <w:sz w:val="24"/>
          <w:szCs w:val="24"/>
          <w14:ligatures w14:val="none"/>
        </w:rPr>
        <w:t>Mein Verein</w:t>
      </w:r>
      <w:r w:rsidR="00214DFB" w:rsidRPr="009C2ECB">
        <w:rPr>
          <w:rFonts w:ascii="Roboto" w:hAnsi="Roboto" w:cs="Arial"/>
          <w:b/>
          <w:color w:val="E00034"/>
          <w:kern w:val="0"/>
          <w:sz w:val="24"/>
          <w:szCs w:val="24"/>
          <w14:ligatures w14:val="none"/>
        </w:rPr>
        <w:t xml:space="preserve"> auch in </w:t>
      </w:r>
      <w:r w:rsidRPr="009C2ECB">
        <w:rPr>
          <w:rFonts w:ascii="Roboto" w:hAnsi="Roboto" w:cs="Arial"/>
          <w:b/>
          <w:color w:val="E00034"/>
          <w:kern w:val="0"/>
          <w:sz w:val="24"/>
          <w:szCs w:val="24"/>
          <w14:ligatures w14:val="none"/>
        </w:rPr>
        <w:t>unserer Gemeinde</w:t>
      </w:r>
    </w:p>
    <w:p w14:paraId="30C5162C" w14:textId="77FEB829" w:rsidR="001939D0" w:rsidRPr="009F6510" w:rsidRDefault="00214DFB" w:rsidP="00D70F08">
      <w:pPr>
        <w:jc w:val="both"/>
        <w:rPr>
          <w:rFonts w:ascii="Roboto" w:eastAsiaTheme="minorEastAsia" w:hAnsi="Roboto"/>
          <w:kern w:val="0"/>
          <w14:ligatures w14:val="none"/>
        </w:rPr>
      </w:pPr>
      <w:r w:rsidRPr="00214DFB">
        <w:rPr>
          <w:rFonts w:ascii="Arial" w:hAnsi="Arial" w:cs="Arial"/>
          <w:noProof/>
        </w:rPr>
        <w:t xml:space="preserve">Seit „Datum“ hat nun auch die Gemeinde „Gemeindename“ </w:t>
      </w:r>
      <w:r w:rsidR="00E47F7E">
        <w:rPr>
          <w:rFonts w:ascii="Arial" w:hAnsi="Arial" w:cs="Arial"/>
          <w:noProof/>
        </w:rPr>
        <w:t xml:space="preserve">„Mein Verein“ </w:t>
      </w:r>
      <w:r w:rsidRPr="00214DFB">
        <w:rPr>
          <w:rFonts w:ascii="Arial" w:hAnsi="Arial" w:cs="Arial"/>
          <w:noProof/>
        </w:rPr>
        <w:t>für die knapp</w:t>
      </w:r>
      <w:r w:rsidR="00D70F08">
        <w:rPr>
          <w:rFonts w:ascii="Arial" w:hAnsi="Arial" w:cs="Arial"/>
          <w:noProof/>
        </w:rPr>
        <w:t xml:space="preserve"> </w:t>
      </w:r>
      <w:r w:rsidRPr="00214DFB">
        <w:rPr>
          <w:rFonts w:ascii="Arial" w:hAnsi="Arial" w:cs="Arial"/>
          <w:noProof/>
        </w:rPr>
        <w:t>„Anzahl Vereine“ Vereine aus „Gemeindename“ aktiviert. Neben der ohnehin schon gut gefütterten</w:t>
      </w:r>
      <w:r w:rsidR="00D70F08">
        <w:rPr>
          <w:rFonts w:ascii="Arial" w:hAnsi="Arial" w:cs="Arial"/>
          <w:noProof/>
        </w:rPr>
        <w:t xml:space="preserve"> </w:t>
      </w:r>
      <w:r w:rsidRPr="00214DFB">
        <w:rPr>
          <w:rFonts w:ascii="Arial" w:hAnsi="Arial" w:cs="Arial"/>
          <w:noProof/>
        </w:rPr>
        <w:t>GEM2GO APP bietet „Gemeindename“ ihren Bürgerinnen und Bürgern nun einen weiteren tollen</w:t>
      </w:r>
      <w:r w:rsidR="00D70F08">
        <w:rPr>
          <w:rFonts w:ascii="Arial" w:hAnsi="Arial" w:cs="Arial"/>
          <w:noProof/>
        </w:rPr>
        <w:t xml:space="preserve"> </w:t>
      </w:r>
      <w:r w:rsidRPr="00214DFB">
        <w:rPr>
          <w:rFonts w:ascii="Arial" w:hAnsi="Arial" w:cs="Arial"/>
          <w:noProof/>
        </w:rPr>
        <w:t>Mehrwert. „Hier Statement eines Verantwortlichen aus der Gemeinde einsetzen“.</w:t>
      </w:r>
    </w:p>
    <w:p w14:paraId="78527750" w14:textId="1B9E91F7" w:rsidR="00FC06B5" w:rsidRPr="009F6510" w:rsidRDefault="00C62B38" w:rsidP="009F6510">
      <w:pPr>
        <w:rPr>
          <w:rFonts w:ascii="Roboto" w:eastAsiaTheme="minorEastAsia" w:hAnsi="Roboto"/>
          <w:kern w:val="0"/>
          <w14:ligatures w14:val="none"/>
        </w:rPr>
      </w:pPr>
      <w:r>
        <w:rPr>
          <w:rFonts w:ascii="Roboto" w:eastAsiaTheme="minorEastAsia" w:hAnsi="Roboto"/>
          <w:noProof/>
          <w:kern w:val="0"/>
        </w:rPr>
        <w:drawing>
          <wp:anchor distT="0" distB="0" distL="114300" distR="114300" simplePos="0" relativeHeight="251663360" behindDoc="1" locked="0" layoutInCell="1" allowOverlap="1" wp14:anchorId="324F3995" wp14:editId="2D527F08">
            <wp:simplePos x="0" y="0"/>
            <wp:positionH relativeFrom="page">
              <wp:align>left</wp:align>
            </wp:positionH>
            <wp:positionV relativeFrom="paragraph">
              <wp:posOffset>367030</wp:posOffset>
            </wp:positionV>
            <wp:extent cx="7569717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528" y="21446"/>
                <wp:lineTo x="21528" y="0"/>
                <wp:lineTo x="0" y="0"/>
              </wp:wrapPolygon>
            </wp:wrapTight>
            <wp:docPr id="32080388" name="Grafik 1" descr="Ein Bild, das Text, Cartoon, Grafikdesign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80388" name="Grafik 1" descr="Ein Bild, das Text, Cartoon, Grafikdesign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717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510" w:rsidRPr="001939D0">
        <w:rPr>
          <w:rFonts w:ascii="Roboto" w:eastAsiaTheme="minorEastAsia" w:hAnsi="Roboto"/>
          <w:b/>
          <w:bCs/>
          <w:kern w:val="0"/>
          <w14:ligatures w14:val="none"/>
        </w:rPr>
        <w:t>Mehr Informationen finden Sie auf:</w:t>
      </w:r>
      <w:r w:rsidR="009F6510" w:rsidRPr="009F6510">
        <w:rPr>
          <w:rFonts w:ascii="Roboto" w:eastAsiaTheme="minorEastAsia" w:hAnsi="Roboto"/>
          <w:kern w:val="0"/>
          <w14:ligatures w14:val="none"/>
        </w:rPr>
        <w:t xml:space="preserve"> </w:t>
      </w:r>
      <w:r w:rsidR="00D572C5" w:rsidRPr="00D572C5">
        <w:rPr>
          <w:rFonts w:ascii="Roboto" w:eastAsiaTheme="minorEastAsia" w:hAnsi="Roboto"/>
          <w:kern w:val="0"/>
          <w14:ligatures w14:val="none"/>
        </w:rPr>
        <w:t>https://www.gem2go.info/Mein_Verein</w:t>
      </w:r>
    </w:p>
    <w:sectPr w:rsidR="00FC06B5" w:rsidRPr="009F6510" w:rsidSect="009F6510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10"/>
    <w:rsid w:val="001939D0"/>
    <w:rsid w:val="001C7C09"/>
    <w:rsid w:val="00214DFB"/>
    <w:rsid w:val="002F0312"/>
    <w:rsid w:val="003B3C6C"/>
    <w:rsid w:val="003B618F"/>
    <w:rsid w:val="00456164"/>
    <w:rsid w:val="00687402"/>
    <w:rsid w:val="008B4840"/>
    <w:rsid w:val="009C2ECB"/>
    <w:rsid w:val="009F6510"/>
    <w:rsid w:val="00B67D93"/>
    <w:rsid w:val="00BA164C"/>
    <w:rsid w:val="00C05B4D"/>
    <w:rsid w:val="00C62900"/>
    <w:rsid w:val="00C62B38"/>
    <w:rsid w:val="00C87E35"/>
    <w:rsid w:val="00D5435A"/>
    <w:rsid w:val="00D572C5"/>
    <w:rsid w:val="00D70F08"/>
    <w:rsid w:val="00E47F7E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9D4A"/>
  <w15:chartTrackingRefBased/>
  <w15:docId w15:val="{9C5AD7BC-F21E-4AFC-9585-EB781525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65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65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65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65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65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65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65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65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65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65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65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65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651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651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651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651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651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651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F65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6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65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65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F65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F651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F651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F651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65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651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F65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Mistlberger | RIS GmbH</dc:creator>
  <cp:keywords/>
  <dc:description/>
  <cp:lastModifiedBy>Sarah Mistlberger | RIS GmbH</cp:lastModifiedBy>
  <cp:revision>17</cp:revision>
  <dcterms:created xsi:type="dcterms:W3CDTF">2024-03-21T06:34:00Z</dcterms:created>
  <dcterms:modified xsi:type="dcterms:W3CDTF">2024-03-21T07:04:00Z</dcterms:modified>
</cp:coreProperties>
</file>